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E58" w:rsidRPr="00992E58" w:rsidRDefault="00992E58" w:rsidP="00992E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МКОУ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Богородская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</w:t>
      </w:r>
      <w:r w:rsidRPr="00992E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2E58" w:rsidRDefault="00992E58" w:rsidP="00992E58">
      <w:pPr>
        <w:jc w:val="right"/>
        <w:rPr>
          <w:rFonts w:ascii="Times New Roman" w:hAnsi="Times New Roman" w:cs="Times New Roman"/>
          <w:sz w:val="24"/>
          <w:szCs w:val="24"/>
        </w:rPr>
      </w:pPr>
      <w:r w:rsidRPr="00EF2230">
        <w:rPr>
          <w:rFonts w:ascii="Times New Roman" w:hAnsi="Times New Roman" w:cs="Times New Roman"/>
          <w:sz w:val="24"/>
          <w:szCs w:val="24"/>
        </w:rPr>
        <w:t>Принят</w:t>
      </w:r>
      <w:r>
        <w:rPr>
          <w:rFonts w:ascii="Times New Roman" w:hAnsi="Times New Roman" w:cs="Times New Roman"/>
          <w:sz w:val="24"/>
          <w:szCs w:val="24"/>
        </w:rPr>
        <w:t xml:space="preserve">о на  общешкольной конференции  </w:t>
      </w:r>
    </w:p>
    <w:p w:rsidR="00992E58" w:rsidRPr="00EF2230" w:rsidRDefault="00992E58" w:rsidP="00992E5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04.09.2012</w:t>
      </w:r>
      <w:r w:rsidRPr="00EF2230">
        <w:rPr>
          <w:rFonts w:ascii="Times New Roman" w:hAnsi="Times New Roman" w:cs="Times New Roman"/>
          <w:sz w:val="24"/>
          <w:szCs w:val="24"/>
        </w:rPr>
        <w:t xml:space="preserve"> г.  </w:t>
      </w:r>
    </w:p>
    <w:p w:rsidR="00992E58" w:rsidRDefault="00992E58" w:rsidP="00992E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E58" w:rsidRPr="00992E58" w:rsidRDefault="00992E58" w:rsidP="00992E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58">
        <w:rPr>
          <w:rFonts w:ascii="Times New Roman" w:hAnsi="Times New Roman" w:cs="Times New Roman"/>
          <w:b/>
          <w:sz w:val="28"/>
          <w:szCs w:val="28"/>
        </w:rPr>
        <w:t xml:space="preserve">Положение об ученическом самоуправлении </w:t>
      </w:r>
    </w:p>
    <w:p w:rsidR="00992E58" w:rsidRPr="00992E58" w:rsidRDefault="00992E58" w:rsidP="00992E58">
      <w:pPr>
        <w:rPr>
          <w:rFonts w:ascii="Times New Roman" w:hAnsi="Times New Roman" w:cs="Times New Roman"/>
          <w:b/>
          <w:sz w:val="28"/>
          <w:szCs w:val="28"/>
        </w:rPr>
      </w:pPr>
    </w:p>
    <w:p w:rsidR="00992E58" w:rsidRPr="00992E58" w:rsidRDefault="00992E58" w:rsidP="00992E58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58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Ученическое самоуправление является формой организации жизнедеятельности ученического коллектива, характеризующейся активным участием школьников в решении задач, стоящих перед школой.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Ученическое самоуправление призвано готовить учащихся к реализации прав гражданина в управлении государством, к участию в жизни современного общества через включение их в управление школой, основанное на коллегиальных и демократических началах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Круг вопросов, находящихся в компетенции ученического самоуправления:</w:t>
      </w:r>
    </w:p>
    <w:p w:rsidR="00992E58" w:rsidRPr="00992E58" w:rsidRDefault="00992E58" w:rsidP="00992E58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защита прав и интересов учащихся;</w:t>
      </w:r>
    </w:p>
    <w:p w:rsidR="00992E58" w:rsidRPr="00992E58" w:rsidRDefault="00992E58" w:rsidP="00992E58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совместное с педагогами решение наиболее значимых вопросов учебно-воспитательного процесса;</w:t>
      </w:r>
    </w:p>
    <w:p w:rsidR="00992E58" w:rsidRPr="00992E58" w:rsidRDefault="00992E58" w:rsidP="00992E58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формирование и сохранение общешкольных традиций;</w:t>
      </w:r>
    </w:p>
    <w:p w:rsidR="00992E58" w:rsidRPr="00992E58" w:rsidRDefault="00992E58" w:rsidP="00992E58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организация общешкольных дел;</w:t>
      </w:r>
    </w:p>
    <w:p w:rsidR="00992E58" w:rsidRPr="00992E58" w:rsidRDefault="00992E58" w:rsidP="00992E58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создание информационной сети школы.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Формой активного участия школьников в решении стоящих перед школой задач являются: работа в органах самоуправления  (в Совете школы, в Коллегии Уполномоченных по защите прав участников образовательного процесса).</w:t>
      </w:r>
    </w:p>
    <w:p w:rsidR="00992E58" w:rsidRPr="00992E58" w:rsidRDefault="00992E58" w:rsidP="00992E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2E58" w:rsidRPr="00992E58" w:rsidRDefault="00992E58" w:rsidP="00992E58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58">
        <w:rPr>
          <w:rFonts w:ascii="Times New Roman" w:hAnsi="Times New Roman" w:cs="Times New Roman"/>
          <w:b/>
          <w:sz w:val="28"/>
          <w:szCs w:val="28"/>
        </w:rPr>
        <w:t>Цели и задачи ученического самоуправления.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 xml:space="preserve">Целью деятельности ученического самоуправления является реализация права </w:t>
      </w:r>
      <w:proofErr w:type="gramStart"/>
      <w:r w:rsidRPr="00992E5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92E58">
        <w:rPr>
          <w:rFonts w:ascii="Times New Roman" w:hAnsi="Times New Roman" w:cs="Times New Roman"/>
          <w:sz w:val="28"/>
          <w:szCs w:val="28"/>
        </w:rPr>
        <w:t xml:space="preserve"> на участие в управлении образовательным учреждением.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Задачи деятельности:</w:t>
      </w:r>
    </w:p>
    <w:p w:rsidR="00992E58" w:rsidRPr="00992E58" w:rsidRDefault="00992E58" w:rsidP="00992E58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Представление интересов учащихся в процессе управления школой;</w:t>
      </w:r>
    </w:p>
    <w:p w:rsidR="00992E58" w:rsidRPr="00992E58" w:rsidRDefault="00992E58" w:rsidP="00992E58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Поддержка и развитие инициативы учащихся в школьной жизни;</w:t>
      </w:r>
    </w:p>
    <w:p w:rsidR="00992E58" w:rsidRPr="00992E58" w:rsidRDefault="00992E58" w:rsidP="00992E58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Защита прав учащихся.</w:t>
      </w:r>
    </w:p>
    <w:p w:rsidR="00992E58" w:rsidRPr="00992E58" w:rsidRDefault="00992E58" w:rsidP="00992E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2E58" w:rsidRPr="00992E58" w:rsidRDefault="00992E58" w:rsidP="00992E58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58">
        <w:rPr>
          <w:rFonts w:ascii="Times New Roman" w:hAnsi="Times New Roman" w:cs="Times New Roman"/>
          <w:b/>
          <w:sz w:val="28"/>
          <w:szCs w:val="28"/>
        </w:rPr>
        <w:t>Функции органов ученического самоуправления.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lastRenderedPageBreak/>
        <w:t>Во всей своей деятельности руководствуются Конституцией РФ, Законом РФ «Об образовании», соблюдают Устав Образовательного Учреждения.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Развивают систему ученического самоуправления, создают нормативную базу деятельности ученического самоуправления разного уровня.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По мере необходимости представляют ученический коллектив на педагогических советах, на встречах с общественными организациями, на городских и областных конкурсам, смотрах ученического самоуправления.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Участвуют в определение режима работы школы и разработке правил внутреннего распорядка школы.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Организуют занятия по освоению лидерских навыков, технологий коллективно-творческой деятельности.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Планируют, проводят и анализируют ключевые КТД,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Оценивают деятельность классов.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Осуществляют постоянную связь с классными коллективами для выяснения актуальных для них проблем и потребностей. Обсуждают предложения, поступающие от учащихся.</w:t>
      </w:r>
    </w:p>
    <w:p w:rsidR="00992E58" w:rsidRPr="00992E58" w:rsidRDefault="00992E58" w:rsidP="00992E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2E58" w:rsidRPr="00992E58" w:rsidRDefault="00992E58" w:rsidP="00992E58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58">
        <w:rPr>
          <w:rFonts w:ascii="Times New Roman" w:hAnsi="Times New Roman" w:cs="Times New Roman"/>
          <w:b/>
          <w:sz w:val="28"/>
          <w:szCs w:val="28"/>
        </w:rPr>
        <w:t>Права органов ученического самоуправления.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Знакомиться с нормативными документами школы и вносить к ним свои предложения.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Представлять интересы учащихся перед администрацией школы, на педагогических советах, собраниях, посвященных решению вопросов жизни школы.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Получать от администрации школы информацию по вопросам жизни  школы.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Направлять в администрацию школы письменные запросы, предложения и получать на них официальные ответы.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Вносить предложения в план воспитательной работы.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Проводить на территории школы собрания, в том числе и закрытые, и иные мероприятия не реже одного раза в месяц.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Размещать на территории школы информацию о своей деятельности в отведенных для этого местах и в школьных средствах информации.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Проводить среди учащихся опросы и референдумы.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Участвовать в формировании составов школьных делегаций на мероприятия районного уровня и выше.</w:t>
      </w:r>
    </w:p>
    <w:p w:rsidR="00992E58" w:rsidRPr="00992E58" w:rsidRDefault="00992E58" w:rsidP="00992E5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2E58">
        <w:rPr>
          <w:rFonts w:ascii="Times New Roman" w:hAnsi="Times New Roman" w:cs="Times New Roman"/>
          <w:sz w:val="28"/>
          <w:szCs w:val="28"/>
        </w:rPr>
        <w:t>Осуществлять иные полномочия в соответствии с законодательством и Уставом школы.</w:t>
      </w:r>
    </w:p>
    <w:p w:rsidR="00992E58" w:rsidRPr="00992E58" w:rsidRDefault="00992E58" w:rsidP="00992E58">
      <w:pPr>
        <w:rPr>
          <w:rFonts w:ascii="Times New Roman" w:hAnsi="Times New Roman" w:cs="Times New Roman"/>
          <w:sz w:val="28"/>
          <w:szCs w:val="28"/>
        </w:rPr>
      </w:pPr>
    </w:p>
    <w:p w:rsidR="00992E58" w:rsidRPr="00992E58" w:rsidRDefault="00992E58" w:rsidP="00992E58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58">
        <w:rPr>
          <w:rFonts w:ascii="Times New Roman" w:hAnsi="Times New Roman" w:cs="Times New Roman"/>
          <w:b/>
          <w:sz w:val="28"/>
          <w:szCs w:val="28"/>
        </w:rPr>
        <w:t>Структура ученического самоуправления.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lastRenderedPageBreak/>
        <w:t>Высшим органом ученического самоуправления является ежегодная общешкольная конференция, на которой утверждается структура органов самоуправления, принимаются важнейшие решения.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Органом, осуществляющим текущие права и обязанности, является Совет старшеклассников, который формируется путем делегирования из учащихся (8-11кл.) сроком на один год. Совет старшеклассников собирается один раз в месяц и по мере необходимости.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Совет командиров и старост – координирующий орган классного самоуправления. Формируется из числа учащихся 5-11 классов по одному человеку сроком на один год прямым открытым или тайным голосованием. Совет собирается два раза в месяц.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proofErr w:type="gramStart"/>
      <w:r w:rsidRPr="00992E58">
        <w:rPr>
          <w:szCs w:val="28"/>
        </w:rPr>
        <w:t>Одно и тоже</w:t>
      </w:r>
      <w:proofErr w:type="gramEnd"/>
      <w:r w:rsidRPr="00992E58">
        <w:rPr>
          <w:szCs w:val="28"/>
        </w:rPr>
        <w:t xml:space="preserve"> лицо не может одновременно входить в состав Совета старшеклассников и Совет командиров и старост.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Руководит Советом старшеклассников председатель, который избирается прямым открытым голосованием сроком на один год.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Работу Совета старшеклассников возглавляет заместитель директора по воспитательной работе. </w:t>
      </w:r>
    </w:p>
    <w:p w:rsidR="00992E58" w:rsidRPr="00992E58" w:rsidRDefault="00992E58" w:rsidP="00992E58">
      <w:pPr>
        <w:pStyle w:val="a3"/>
        <w:rPr>
          <w:szCs w:val="28"/>
        </w:rPr>
      </w:pPr>
    </w:p>
    <w:p w:rsidR="00992E58" w:rsidRPr="00992E58" w:rsidRDefault="00992E58" w:rsidP="00992E58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992E58">
        <w:rPr>
          <w:b/>
          <w:szCs w:val="28"/>
        </w:rPr>
        <w:t>Взаимосвязи с другими органами школьного самоуправления.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Органы ученического самоуправления активно взаимодействуют с педагогическим советом, как органом самоуправления педагогического коллектива, исходя из своей компетенции, определенной разделом 4 «Права органов ученического самоуправления» данного Положения.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Органы ученического самоуправления также взаимодействуют с общешкольным родительским комитетом по соответствующим  вопросам, отнесенным к ведению родительского комитета.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Органы ученического самоуправления могут принимать участие в работе Совета школы, педагогического совета и родительского комитета по мере необходимости.</w:t>
      </w:r>
    </w:p>
    <w:p w:rsidR="00992E58" w:rsidRPr="00992E58" w:rsidRDefault="00992E58" w:rsidP="00992E58">
      <w:pPr>
        <w:pStyle w:val="a3"/>
        <w:rPr>
          <w:szCs w:val="28"/>
        </w:rPr>
      </w:pPr>
    </w:p>
    <w:p w:rsidR="00992E58" w:rsidRPr="00992E58" w:rsidRDefault="00992E58" w:rsidP="00992E58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992E58">
        <w:rPr>
          <w:b/>
          <w:szCs w:val="28"/>
        </w:rPr>
        <w:t>Ответственность органов ученического самоуправления.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Органы ученического самоуправления несут ответственность за выполнение закрепленных за ним задач и функций.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В случае невыполнения указанных задач и функций органы ученического самоуправления могут быть досрочно переизбраны в соответствии с нормами, указанными в разделе 5 данного Положения.</w:t>
      </w:r>
    </w:p>
    <w:p w:rsidR="00992E58" w:rsidRPr="00992E58" w:rsidRDefault="00992E58" w:rsidP="00992E58">
      <w:pPr>
        <w:pStyle w:val="a3"/>
        <w:rPr>
          <w:szCs w:val="28"/>
        </w:rPr>
      </w:pPr>
    </w:p>
    <w:p w:rsidR="00992E58" w:rsidRPr="00992E58" w:rsidRDefault="00992E58" w:rsidP="00992E58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992E58">
        <w:rPr>
          <w:b/>
          <w:szCs w:val="28"/>
        </w:rPr>
        <w:t>Делопроизводство органов ученического самоуправления.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Заседания органов ученического самоуправления протоколируются.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План работы органов ученического самоуправления составляется на весь учебный год, исходя из плана воспитательной работы школы и предложений органов самоуправления.</w:t>
      </w:r>
    </w:p>
    <w:p w:rsidR="00992E58" w:rsidRPr="00992E58" w:rsidRDefault="00992E58" w:rsidP="00992E58">
      <w:pPr>
        <w:pStyle w:val="a3"/>
        <w:rPr>
          <w:szCs w:val="28"/>
        </w:rPr>
      </w:pPr>
    </w:p>
    <w:p w:rsidR="00992E58" w:rsidRPr="00992E58" w:rsidRDefault="00992E58" w:rsidP="00992E58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992E58">
        <w:rPr>
          <w:b/>
          <w:szCs w:val="28"/>
        </w:rPr>
        <w:t>Заключительные положения.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t>Настоящее положение вступает в силу с момента утверждения.</w:t>
      </w:r>
    </w:p>
    <w:p w:rsidR="00992E58" w:rsidRPr="00992E58" w:rsidRDefault="00992E58" w:rsidP="00992E58">
      <w:pPr>
        <w:pStyle w:val="a3"/>
        <w:numPr>
          <w:ilvl w:val="1"/>
          <w:numId w:val="1"/>
        </w:numPr>
        <w:rPr>
          <w:szCs w:val="28"/>
        </w:rPr>
      </w:pPr>
      <w:r w:rsidRPr="00992E58">
        <w:rPr>
          <w:szCs w:val="28"/>
        </w:rPr>
        <w:lastRenderedPageBreak/>
        <w:t>Изменения в настоящее положение вносятся Советом школы (общешкольной конференцией) по предложению органами самоуправления.</w:t>
      </w:r>
    </w:p>
    <w:p w:rsidR="00992E58" w:rsidRPr="00992E58" w:rsidRDefault="00992E58" w:rsidP="00992E58">
      <w:pPr>
        <w:pStyle w:val="a3"/>
        <w:rPr>
          <w:szCs w:val="28"/>
        </w:rPr>
      </w:pPr>
    </w:p>
    <w:p w:rsidR="00992E58" w:rsidRPr="00992E58" w:rsidRDefault="00992E58" w:rsidP="00992E58">
      <w:pPr>
        <w:pStyle w:val="a3"/>
        <w:rPr>
          <w:szCs w:val="28"/>
        </w:rPr>
      </w:pPr>
    </w:p>
    <w:p w:rsidR="00841C11" w:rsidRPr="00992E58" w:rsidRDefault="00841C11">
      <w:pPr>
        <w:rPr>
          <w:rFonts w:ascii="Times New Roman" w:hAnsi="Times New Roman" w:cs="Times New Roman"/>
          <w:sz w:val="28"/>
          <w:szCs w:val="28"/>
        </w:rPr>
      </w:pPr>
    </w:p>
    <w:sectPr w:rsidR="00841C11" w:rsidRPr="00992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9497C"/>
    <w:multiLevelType w:val="multilevel"/>
    <w:tmpl w:val="C3148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2E58"/>
    <w:rsid w:val="00841C11"/>
    <w:rsid w:val="00992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92E5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92E5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2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871</Words>
  <Characters>4971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2015-02-26T17:51:00Z</dcterms:created>
  <dcterms:modified xsi:type="dcterms:W3CDTF">2015-02-26T17:55:00Z</dcterms:modified>
</cp:coreProperties>
</file>